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9525" w14:textId="0237FFEA" w:rsidR="0040255B" w:rsidRDefault="0040255B" w:rsidP="0040255B">
      <w:pPr>
        <w:rPr>
          <w:b/>
          <w:bCs/>
        </w:rPr>
      </w:pPr>
      <w:r w:rsidRPr="0040255B">
        <w:rPr>
          <w:b/>
          <w:bCs/>
        </w:rPr>
        <w:t>Engineering Components</w:t>
      </w:r>
      <w:r>
        <w:rPr>
          <w:b/>
          <w:bCs/>
        </w:rPr>
        <w:t xml:space="preserve">/Castings </w:t>
      </w:r>
      <w:r w:rsidRPr="0040255B">
        <w:rPr>
          <w:b/>
          <w:bCs/>
        </w:rPr>
        <w:t>Sourcing from India</w:t>
      </w:r>
    </w:p>
    <w:p w14:paraId="65D337F7" w14:textId="77777777" w:rsidR="007D7DCF" w:rsidRDefault="007D7DCF" w:rsidP="0040255B">
      <w:pPr>
        <w:rPr>
          <w:b/>
          <w:bCs/>
        </w:rPr>
      </w:pPr>
    </w:p>
    <w:p w14:paraId="53111613" w14:textId="4899B10A" w:rsidR="007D7DCF" w:rsidRDefault="007D7DCF" w:rsidP="0040255B">
      <w:pPr>
        <w:rPr>
          <w:b/>
          <w:bCs/>
        </w:rPr>
      </w:pPr>
      <w:r w:rsidRPr="007D7DCF">
        <w:rPr>
          <w:b/>
          <w:bCs/>
        </w:rPr>
        <w:t>to bridge the gap between overseas OEMs/sourcing companies and Indian manufacturers by offering end-to-end sourcing, engineering, and quality assurance solutions for castings, forgings, and other precision-engineered components.</w:t>
      </w:r>
    </w:p>
    <w:p w14:paraId="641F6D60" w14:textId="77777777" w:rsidR="007D7DCF" w:rsidRPr="0040255B" w:rsidRDefault="007D7DCF" w:rsidP="0040255B">
      <w:pPr>
        <w:rPr>
          <w:b/>
          <w:bCs/>
        </w:rPr>
      </w:pPr>
    </w:p>
    <w:p w14:paraId="1C0A7280" w14:textId="77777777" w:rsidR="0040255B" w:rsidRPr="0040255B" w:rsidRDefault="0040255B" w:rsidP="0040255B">
      <w:pPr>
        <w:rPr>
          <w:b/>
          <w:bCs/>
        </w:rPr>
      </w:pPr>
      <w:r w:rsidRPr="0040255B">
        <w:rPr>
          <w:b/>
          <w:bCs/>
        </w:rPr>
        <w:t>1. Supplier Identification and Evaluation</w:t>
      </w:r>
    </w:p>
    <w:p w14:paraId="57D76BF8" w14:textId="77777777" w:rsidR="0040255B" w:rsidRPr="0040255B" w:rsidRDefault="0040255B" w:rsidP="0040255B">
      <w:pPr>
        <w:numPr>
          <w:ilvl w:val="0"/>
          <w:numId w:val="1"/>
        </w:numPr>
      </w:pPr>
      <w:r w:rsidRPr="0040255B">
        <w:rPr>
          <w:b/>
          <w:bCs/>
        </w:rPr>
        <w:t>Market Research &amp; Supplier Mapping</w:t>
      </w:r>
    </w:p>
    <w:p w14:paraId="7E55F044" w14:textId="77777777" w:rsidR="0040255B" w:rsidRPr="0040255B" w:rsidRDefault="0040255B" w:rsidP="0040255B">
      <w:pPr>
        <w:numPr>
          <w:ilvl w:val="1"/>
          <w:numId w:val="1"/>
        </w:numPr>
      </w:pPr>
      <w:r w:rsidRPr="0040255B">
        <w:t>Identify potential Indian manufacturers for castings, forgings, and engineering components.</w:t>
      </w:r>
    </w:p>
    <w:p w14:paraId="41EF657A" w14:textId="77777777" w:rsidR="0040255B" w:rsidRPr="0040255B" w:rsidRDefault="0040255B" w:rsidP="0040255B">
      <w:pPr>
        <w:numPr>
          <w:ilvl w:val="1"/>
          <w:numId w:val="1"/>
        </w:numPr>
      </w:pPr>
      <w:r w:rsidRPr="0040255B">
        <w:t>Assess capabilities based on material type, processes (e.g., sand casting, investment casting, closed-die forging), and industry focus (automotive, energy, industrial, etc.).</w:t>
      </w:r>
    </w:p>
    <w:p w14:paraId="1814CE11" w14:textId="77777777" w:rsidR="0040255B" w:rsidRPr="0040255B" w:rsidRDefault="0040255B" w:rsidP="0040255B">
      <w:pPr>
        <w:numPr>
          <w:ilvl w:val="0"/>
          <w:numId w:val="1"/>
        </w:numPr>
      </w:pPr>
      <w:r w:rsidRPr="0040255B">
        <w:rPr>
          <w:b/>
          <w:bCs/>
        </w:rPr>
        <w:t>Supplier Qualification &amp; Due Diligence</w:t>
      </w:r>
    </w:p>
    <w:p w14:paraId="7132265C" w14:textId="77777777" w:rsidR="0040255B" w:rsidRPr="0040255B" w:rsidRDefault="0040255B" w:rsidP="0040255B">
      <w:pPr>
        <w:numPr>
          <w:ilvl w:val="1"/>
          <w:numId w:val="1"/>
        </w:numPr>
      </w:pPr>
      <w:r w:rsidRPr="0040255B">
        <w:t>Conduct on-site audits to verify infrastructure, production capacity, quality systems, certifications (ISO, IATF, AS9100, etc.), and compliance with social, environmental, and legal standards.</w:t>
      </w:r>
    </w:p>
    <w:p w14:paraId="2BF67C80" w14:textId="77777777" w:rsidR="0040255B" w:rsidRPr="0040255B" w:rsidRDefault="0040255B" w:rsidP="0040255B">
      <w:pPr>
        <w:numPr>
          <w:ilvl w:val="1"/>
          <w:numId w:val="1"/>
        </w:numPr>
      </w:pPr>
      <w:r w:rsidRPr="0040255B">
        <w:t>Evaluate financial stability and track record of timely delivery and quality performance.</w:t>
      </w:r>
    </w:p>
    <w:p w14:paraId="2A1315B0" w14:textId="77777777" w:rsidR="0040255B" w:rsidRPr="0040255B" w:rsidRDefault="0040255B" w:rsidP="0040255B">
      <w:r w:rsidRPr="0040255B">
        <w:pict w14:anchorId="430BFD2F">
          <v:rect id="_x0000_i1073" style="width:0;height:1.5pt" o:hralign="center" o:hrstd="t" o:hr="t" fillcolor="#a0a0a0" stroked="f"/>
        </w:pict>
      </w:r>
    </w:p>
    <w:p w14:paraId="3933DCF3" w14:textId="77777777" w:rsidR="0040255B" w:rsidRPr="0040255B" w:rsidRDefault="0040255B" w:rsidP="0040255B">
      <w:pPr>
        <w:rPr>
          <w:b/>
          <w:bCs/>
        </w:rPr>
      </w:pPr>
      <w:r w:rsidRPr="0040255B">
        <w:rPr>
          <w:b/>
          <w:bCs/>
        </w:rPr>
        <w:t>2. Design &amp; Product Development Support</w:t>
      </w:r>
    </w:p>
    <w:p w14:paraId="15B03238" w14:textId="77777777" w:rsidR="0040255B" w:rsidRPr="0040255B" w:rsidRDefault="0040255B" w:rsidP="0040255B">
      <w:pPr>
        <w:numPr>
          <w:ilvl w:val="0"/>
          <w:numId w:val="2"/>
        </w:numPr>
      </w:pPr>
      <w:r w:rsidRPr="0040255B">
        <w:rPr>
          <w:b/>
          <w:bCs/>
        </w:rPr>
        <w:t>Design Consultation</w:t>
      </w:r>
    </w:p>
    <w:p w14:paraId="23833CF4" w14:textId="77777777" w:rsidR="0040255B" w:rsidRPr="0040255B" w:rsidRDefault="0040255B" w:rsidP="0040255B">
      <w:pPr>
        <w:numPr>
          <w:ilvl w:val="1"/>
          <w:numId w:val="2"/>
        </w:numPr>
      </w:pPr>
      <w:r w:rsidRPr="0040255B">
        <w:t>Review and localize technical drawings and specifications for manufacturability in Indian context.</w:t>
      </w:r>
    </w:p>
    <w:p w14:paraId="7CC60F5D" w14:textId="77777777" w:rsidR="0040255B" w:rsidRPr="0040255B" w:rsidRDefault="0040255B" w:rsidP="0040255B">
      <w:pPr>
        <w:numPr>
          <w:ilvl w:val="1"/>
          <w:numId w:val="2"/>
        </w:numPr>
      </w:pPr>
      <w:r w:rsidRPr="0040255B">
        <w:t>Suggest design optimization to reduce cost and improve performance using DFM (Design for Manufacturing) and DFA (Design for Assembly) principles.</w:t>
      </w:r>
    </w:p>
    <w:p w14:paraId="554861DD" w14:textId="77777777" w:rsidR="0040255B" w:rsidRPr="0040255B" w:rsidRDefault="0040255B" w:rsidP="0040255B">
      <w:pPr>
        <w:numPr>
          <w:ilvl w:val="0"/>
          <w:numId w:val="2"/>
        </w:numPr>
      </w:pPr>
      <w:r w:rsidRPr="0040255B">
        <w:rPr>
          <w:b/>
          <w:bCs/>
        </w:rPr>
        <w:t>Prototyping &amp; Validation</w:t>
      </w:r>
    </w:p>
    <w:p w14:paraId="54DF3785" w14:textId="77777777" w:rsidR="0040255B" w:rsidRPr="0040255B" w:rsidRDefault="0040255B" w:rsidP="0040255B">
      <w:pPr>
        <w:numPr>
          <w:ilvl w:val="1"/>
          <w:numId w:val="2"/>
        </w:numPr>
      </w:pPr>
      <w:r w:rsidRPr="0040255B">
        <w:t>Facilitate rapid prototyping with shortlisted vendors.</w:t>
      </w:r>
    </w:p>
    <w:p w14:paraId="1261DA29" w14:textId="77777777" w:rsidR="0040255B" w:rsidRPr="0040255B" w:rsidRDefault="0040255B" w:rsidP="0040255B">
      <w:pPr>
        <w:numPr>
          <w:ilvl w:val="1"/>
          <w:numId w:val="2"/>
        </w:numPr>
      </w:pPr>
      <w:r w:rsidRPr="0040255B">
        <w:t>Coordinate the first article inspection (FAI) and validation against client requirements.</w:t>
      </w:r>
    </w:p>
    <w:p w14:paraId="4EFB1F80" w14:textId="77777777" w:rsidR="0040255B" w:rsidRPr="0040255B" w:rsidRDefault="0040255B" w:rsidP="0040255B">
      <w:r w:rsidRPr="0040255B">
        <w:pict w14:anchorId="3DFCD628">
          <v:rect id="_x0000_i1074" style="width:0;height:1.5pt" o:hralign="center" o:hrstd="t" o:hr="t" fillcolor="#a0a0a0" stroked="f"/>
        </w:pict>
      </w:r>
    </w:p>
    <w:p w14:paraId="12F44BB7" w14:textId="77777777" w:rsidR="0040255B" w:rsidRPr="0040255B" w:rsidRDefault="0040255B" w:rsidP="0040255B">
      <w:pPr>
        <w:rPr>
          <w:b/>
          <w:bCs/>
        </w:rPr>
      </w:pPr>
      <w:r w:rsidRPr="0040255B">
        <w:rPr>
          <w:b/>
          <w:bCs/>
        </w:rPr>
        <w:t>3. Project Management</w:t>
      </w:r>
    </w:p>
    <w:p w14:paraId="410979A2" w14:textId="77777777" w:rsidR="0040255B" w:rsidRPr="0040255B" w:rsidRDefault="0040255B" w:rsidP="0040255B">
      <w:pPr>
        <w:numPr>
          <w:ilvl w:val="0"/>
          <w:numId w:val="3"/>
        </w:numPr>
      </w:pPr>
      <w:r w:rsidRPr="0040255B">
        <w:rPr>
          <w:b/>
          <w:bCs/>
        </w:rPr>
        <w:t>Development Phase Coordination</w:t>
      </w:r>
    </w:p>
    <w:p w14:paraId="238C00A3" w14:textId="77777777" w:rsidR="0040255B" w:rsidRPr="0040255B" w:rsidRDefault="0040255B" w:rsidP="0040255B">
      <w:pPr>
        <w:numPr>
          <w:ilvl w:val="1"/>
          <w:numId w:val="3"/>
        </w:numPr>
      </w:pPr>
      <w:r w:rsidRPr="0040255B">
        <w:t>Act as a liaison between overseas client and Indian supplier throughout the development phase.</w:t>
      </w:r>
    </w:p>
    <w:p w14:paraId="4D013D50" w14:textId="77777777" w:rsidR="0040255B" w:rsidRPr="0040255B" w:rsidRDefault="0040255B" w:rsidP="0040255B">
      <w:pPr>
        <w:numPr>
          <w:ilvl w:val="1"/>
          <w:numId w:val="3"/>
        </w:numPr>
      </w:pPr>
      <w:r w:rsidRPr="0040255B">
        <w:lastRenderedPageBreak/>
        <w:t>Maintain timelines, track milestone completion, and ensure proper documentation (PPAP, APQP, etc.).</w:t>
      </w:r>
    </w:p>
    <w:p w14:paraId="439A0692" w14:textId="77777777" w:rsidR="0040255B" w:rsidRPr="0040255B" w:rsidRDefault="0040255B" w:rsidP="0040255B">
      <w:pPr>
        <w:numPr>
          <w:ilvl w:val="0"/>
          <w:numId w:val="3"/>
        </w:numPr>
      </w:pPr>
      <w:r w:rsidRPr="0040255B">
        <w:rPr>
          <w:b/>
          <w:bCs/>
        </w:rPr>
        <w:t>Progress Reporting</w:t>
      </w:r>
    </w:p>
    <w:p w14:paraId="06FAE715" w14:textId="77777777" w:rsidR="0040255B" w:rsidRPr="0040255B" w:rsidRDefault="0040255B" w:rsidP="0040255B">
      <w:pPr>
        <w:numPr>
          <w:ilvl w:val="1"/>
          <w:numId w:val="3"/>
        </w:numPr>
      </w:pPr>
      <w:r w:rsidRPr="0040255B">
        <w:t>Provide regular updates on production status, challenges, and resolution plans.</w:t>
      </w:r>
    </w:p>
    <w:p w14:paraId="627FD483" w14:textId="77777777" w:rsidR="0040255B" w:rsidRPr="0040255B" w:rsidRDefault="0040255B" w:rsidP="0040255B">
      <w:pPr>
        <w:numPr>
          <w:ilvl w:val="1"/>
          <w:numId w:val="3"/>
        </w:numPr>
      </w:pPr>
      <w:r w:rsidRPr="0040255B">
        <w:t>Weekly or bi-weekly progress reports to client with photographic/video evidence if required.</w:t>
      </w:r>
    </w:p>
    <w:p w14:paraId="5D089528" w14:textId="77777777" w:rsidR="0040255B" w:rsidRPr="0040255B" w:rsidRDefault="0040255B" w:rsidP="0040255B">
      <w:r w:rsidRPr="0040255B">
        <w:pict w14:anchorId="27B08D75">
          <v:rect id="_x0000_i1075" style="width:0;height:1.5pt" o:hralign="center" o:hrstd="t" o:hr="t" fillcolor="#a0a0a0" stroked="f"/>
        </w:pict>
      </w:r>
    </w:p>
    <w:p w14:paraId="2D4F0B21" w14:textId="77777777" w:rsidR="0040255B" w:rsidRPr="0040255B" w:rsidRDefault="0040255B" w:rsidP="0040255B">
      <w:pPr>
        <w:rPr>
          <w:b/>
          <w:bCs/>
        </w:rPr>
      </w:pPr>
      <w:r w:rsidRPr="0040255B">
        <w:rPr>
          <w:b/>
          <w:bCs/>
        </w:rPr>
        <w:t>4. Quality Assurance and Control</w:t>
      </w:r>
    </w:p>
    <w:p w14:paraId="4C6AC488" w14:textId="77777777" w:rsidR="0040255B" w:rsidRPr="0040255B" w:rsidRDefault="0040255B" w:rsidP="0040255B">
      <w:pPr>
        <w:numPr>
          <w:ilvl w:val="0"/>
          <w:numId w:val="4"/>
        </w:numPr>
      </w:pPr>
      <w:r w:rsidRPr="0040255B">
        <w:rPr>
          <w:b/>
          <w:bCs/>
        </w:rPr>
        <w:t>Pre-shipment Inspection</w:t>
      </w:r>
    </w:p>
    <w:p w14:paraId="3702838D" w14:textId="77777777" w:rsidR="0040255B" w:rsidRPr="0040255B" w:rsidRDefault="0040255B" w:rsidP="0040255B">
      <w:pPr>
        <w:numPr>
          <w:ilvl w:val="1"/>
          <w:numId w:val="4"/>
        </w:numPr>
      </w:pPr>
      <w:r w:rsidRPr="0040255B">
        <w:t>Perform stage inspections and pre-dispatch inspections (PDI) based on client-specific quality plans.</w:t>
      </w:r>
    </w:p>
    <w:p w14:paraId="767D9282" w14:textId="77777777" w:rsidR="0040255B" w:rsidRPr="0040255B" w:rsidRDefault="0040255B" w:rsidP="0040255B">
      <w:pPr>
        <w:numPr>
          <w:ilvl w:val="1"/>
          <w:numId w:val="4"/>
        </w:numPr>
      </w:pPr>
      <w:r w:rsidRPr="0040255B">
        <w:t>Utilize measuring instruments and techniques (CMM, spectrometer, UT, MPI, etc.) as required.</w:t>
      </w:r>
    </w:p>
    <w:p w14:paraId="4A6A80B5" w14:textId="77777777" w:rsidR="0040255B" w:rsidRPr="0040255B" w:rsidRDefault="0040255B" w:rsidP="0040255B">
      <w:pPr>
        <w:numPr>
          <w:ilvl w:val="0"/>
          <w:numId w:val="4"/>
        </w:numPr>
      </w:pPr>
      <w:r w:rsidRPr="0040255B">
        <w:rPr>
          <w:b/>
          <w:bCs/>
        </w:rPr>
        <w:t>Process Audits</w:t>
      </w:r>
    </w:p>
    <w:p w14:paraId="72D886C7" w14:textId="77777777" w:rsidR="0040255B" w:rsidRPr="0040255B" w:rsidRDefault="0040255B" w:rsidP="0040255B">
      <w:pPr>
        <w:numPr>
          <w:ilvl w:val="1"/>
          <w:numId w:val="4"/>
        </w:numPr>
      </w:pPr>
      <w:r w:rsidRPr="0040255B">
        <w:t>Conduct periodic process audits to ensure adherence to defined process flows, work instructions, and quality standards.</w:t>
      </w:r>
    </w:p>
    <w:p w14:paraId="77B77720" w14:textId="77777777" w:rsidR="0040255B" w:rsidRPr="0040255B" w:rsidRDefault="0040255B" w:rsidP="0040255B">
      <w:pPr>
        <w:numPr>
          <w:ilvl w:val="0"/>
          <w:numId w:val="4"/>
        </w:numPr>
      </w:pPr>
      <w:r w:rsidRPr="0040255B">
        <w:rPr>
          <w:b/>
          <w:bCs/>
        </w:rPr>
        <w:t>Root Cause Analysis &amp; CAPA</w:t>
      </w:r>
    </w:p>
    <w:p w14:paraId="54620A20" w14:textId="77777777" w:rsidR="0040255B" w:rsidRPr="0040255B" w:rsidRDefault="0040255B" w:rsidP="0040255B">
      <w:pPr>
        <w:numPr>
          <w:ilvl w:val="1"/>
          <w:numId w:val="4"/>
        </w:numPr>
      </w:pPr>
      <w:r w:rsidRPr="0040255B">
        <w:t>In case of non-conformance, conduct detailed RCA and implement Corrective and Preventive Actions (CAPA) with the supplier.</w:t>
      </w:r>
    </w:p>
    <w:p w14:paraId="502B3F12" w14:textId="77777777" w:rsidR="0040255B" w:rsidRPr="0040255B" w:rsidRDefault="0040255B" w:rsidP="0040255B">
      <w:r w:rsidRPr="0040255B">
        <w:pict w14:anchorId="3B2F7B93">
          <v:rect id="_x0000_i1076" style="width:0;height:1.5pt" o:hralign="center" o:hrstd="t" o:hr="t" fillcolor="#a0a0a0" stroked="f"/>
        </w:pict>
      </w:r>
    </w:p>
    <w:p w14:paraId="261F8064" w14:textId="77777777" w:rsidR="0040255B" w:rsidRPr="0040255B" w:rsidRDefault="0040255B" w:rsidP="0040255B">
      <w:pPr>
        <w:rPr>
          <w:b/>
          <w:bCs/>
        </w:rPr>
      </w:pPr>
      <w:r w:rsidRPr="0040255B">
        <w:rPr>
          <w:b/>
          <w:bCs/>
        </w:rPr>
        <w:t>5. Logistics &amp; Delivery Assurance</w:t>
      </w:r>
    </w:p>
    <w:p w14:paraId="218D308E" w14:textId="77777777" w:rsidR="0040255B" w:rsidRPr="0040255B" w:rsidRDefault="0040255B" w:rsidP="0040255B">
      <w:pPr>
        <w:numPr>
          <w:ilvl w:val="0"/>
          <w:numId w:val="5"/>
        </w:numPr>
      </w:pPr>
      <w:r w:rsidRPr="0040255B">
        <w:rPr>
          <w:b/>
          <w:bCs/>
        </w:rPr>
        <w:t>Packaging and Export Readiness</w:t>
      </w:r>
    </w:p>
    <w:p w14:paraId="408C8237" w14:textId="77777777" w:rsidR="0040255B" w:rsidRPr="0040255B" w:rsidRDefault="0040255B" w:rsidP="0040255B">
      <w:pPr>
        <w:numPr>
          <w:ilvl w:val="1"/>
          <w:numId w:val="5"/>
        </w:numPr>
      </w:pPr>
      <w:r w:rsidRPr="0040255B">
        <w:t xml:space="preserve">Verify packaging standards, </w:t>
      </w:r>
      <w:proofErr w:type="spellStart"/>
      <w:r w:rsidRPr="0040255B">
        <w:t>labeling</w:t>
      </w:r>
      <w:proofErr w:type="spellEnd"/>
      <w:r w:rsidRPr="0040255B">
        <w:t>, and protection for sea/air transport.</w:t>
      </w:r>
    </w:p>
    <w:p w14:paraId="696C4E85" w14:textId="77777777" w:rsidR="0040255B" w:rsidRPr="0040255B" w:rsidRDefault="0040255B" w:rsidP="0040255B">
      <w:pPr>
        <w:numPr>
          <w:ilvl w:val="1"/>
          <w:numId w:val="5"/>
        </w:numPr>
      </w:pPr>
      <w:r w:rsidRPr="0040255B">
        <w:t>Ensure compliance with international shipping norms and customer-specific packaging requirements.</w:t>
      </w:r>
    </w:p>
    <w:p w14:paraId="7B0D3CA6" w14:textId="77777777" w:rsidR="0040255B" w:rsidRPr="0040255B" w:rsidRDefault="0040255B" w:rsidP="0040255B">
      <w:pPr>
        <w:numPr>
          <w:ilvl w:val="0"/>
          <w:numId w:val="5"/>
        </w:numPr>
      </w:pPr>
      <w:r w:rsidRPr="0040255B">
        <w:rPr>
          <w:b/>
          <w:bCs/>
        </w:rPr>
        <w:t>Delivery Coordination</w:t>
      </w:r>
    </w:p>
    <w:p w14:paraId="45DCA191" w14:textId="77777777" w:rsidR="0040255B" w:rsidRPr="0040255B" w:rsidRDefault="0040255B" w:rsidP="0040255B">
      <w:pPr>
        <w:numPr>
          <w:ilvl w:val="1"/>
          <w:numId w:val="5"/>
        </w:numPr>
      </w:pPr>
      <w:r w:rsidRPr="0040255B">
        <w:t>Assist in shipping documentation (invoice, packing list, CoC, test certificates, etc.).</w:t>
      </w:r>
    </w:p>
    <w:p w14:paraId="3C2F1BDB" w14:textId="77777777" w:rsidR="0040255B" w:rsidRPr="0040255B" w:rsidRDefault="0040255B" w:rsidP="0040255B">
      <w:pPr>
        <w:numPr>
          <w:ilvl w:val="1"/>
          <w:numId w:val="5"/>
        </w:numPr>
      </w:pPr>
      <w:r w:rsidRPr="0040255B">
        <w:t>Monitor logistics partner coordination for timely dispatch.</w:t>
      </w:r>
    </w:p>
    <w:p w14:paraId="764C74C6" w14:textId="77777777" w:rsidR="0040255B" w:rsidRPr="0040255B" w:rsidRDefault="0040255B" w:rsidP="0040255B">
      <w:r w:rsidRPr="0040255B">
        <w:pict w14:anchorId="27A4877A">
          <v:rect id="_x0000_i1077" style="width:0;height:1.5pt" o:hralign="center" o:hrstd="t" o:hr="t" fillcolor="#a0a0a0" stroked="f"/>
        </w:pict>
      </w:r>
    </w:p>
    <w:p w14:paraId="6E28D66C" w14:textId="77777777" w:rsidR="0040255B" w:rsidRPr="0040255B" w:rsidRDefault="0040255B" w:rsidP="0040255B">
      <w:pPr>
        <w:rPr>
          <w:b/>
          <w:bCs/>
        </w:rPr>
      </w:pPr>
      <w:r w:rsidRPr="0040255B">
        <w:rPr>
          <w:b/>
          <w:bCs/>
        </w:rPr>
        <w:t>6. Value Engineering and Cost Optimization</w:t>
      </w:r>
    </w:p>
    <w:p w14:paraId="2FB6EF3C" w14:textId="77777777" w:rsidR="0040255B" w:rsidRPr="0040255B" w:rsidRDefault="0040255B" w:rsidP="0040255B">
      <w:pPr>
        <w:numPr>
          <w:ilvl w:val="0"/>
          <w:numId w:val="6"/>
        </w:numPr>
      </w:pPr>
      <w:proofErr w:type="spellStart"/>
      <w:r w:rsidRPr="0040255B">
        <w:t>Analyze</w:t>
      </w:r>
      <w:proofErr w:type="spellEnd"/>
      <w:r w:rsidRPr="0040255B">
        <w:t xml:space="preserve"> and recommend cost-reduction opportunities through:</w:t>
      </w:r>
    </w:p>
    <w:p w14:paraId="1804B055" w14:textId="77777777" w:rsidR="0040255B" w:rsidRPr="0040255B" w:rsidRDefault="0040255B" w:rsidP="0040255B">
      <w:pPr>
        <w:numPr>
          <w:ilvl w:val="1"/>
          <w:numId w:val="6"/>
        </w:numPr>
      </w:pPr>
      <w:r w:rsidRPr="0040255B">
        <w:t>Alternate manufacturing processes or materials.</w:t>
      </w:r>
    </w:p>
    <w:p w14:paraId="06ED7710" w14:textId="77777777" w:rsidR="0040255B" w:rsidRPr="0040255B" w:rsidRDefault="0040255B" w:rsidP="0040255B">
      <w:pPr>
        <w:numPr>
          <w:ilvl w:val="1"/>
          <w:numId w:val="6"/>
        </w:numPr>
      </w:pPr>
      <w:r w:rsidRPr="0040255B">
        <w:t>Supplier consolidation or volume leverage.</w:t>
      </w:r>
    </w:p>
    <w:p w14:paraId="5EFD4D8B" w14:textId="77777777" w:rsidR="0040255B" w:rsidRPr="0040255B" w:rsidRDefault="0040255B" w:rsidP="0040255B">
      <w:pPr>
        <w:numPr>
          <w:ilvl w:val="1"/>
          <w:numId w:val="6"/>
        </w:numPr>
      </w:pPr>
      <w:r w:rsidRPr="0040255B">
        <w:lastRenderedPageBreak/>
        <w:t>Re-engineering or localization of components.</w:t>
      </w:r>
    </w:p>
    <w:p w14:paraId="3694B832" w14:textId="77777777" w:rsidR="0040255B" w:rsidRPr="0040255B" w:rsidRDefault="0040255B" w:rsidP="0040255B">
      <w:r w:rsidRPr="0040255B">
        <w:pict w14:anchorId="6DEE1B53">
          <v:rect id="_x0000_i1078" style="width:0;height:1.5pt" o:hralign="center" o:hrstd="t" o:hr="t" fillcolor="#a0a0a0" stroked="f"/>
        </w:pict>
      </w:r>
    </w:p>
    <w:p w14:paraId="026B22D2" w14:textId="77777777" w:rsidR="0040255B" w:rsidRPr="0040255B" w:rsidRDefault="0040255B" w:rsidP="0040255B">
      <w:pPr>
        <w:rPr>
          <w:b/>
          <w:bCs/>
        </w:rPr>
      </w:pPr>
      <w:r w:rsidRPr="0040255B">
        <w:rPr>
          <w:b/>
          <w:bCs/>
        </w:rPr>
        <w:t>7. Continuous Improvement &amp; Supplier Development</w:t>
      </w:r>
    </w:p>
    <w:p w14:paraId="63237ECB" w14:textId="77777777" w:rsidR="0040255B" w:rsidRPr="0040255B" w:rsidRDefault="0040255B" w:rsidP="0040255B">
      <w:pPr>
        <w:numPr>
          <w:ilvl w:val="0"/>
          <w:numId w:val="7"/>
        </w:numPr>
      </w:pPr>
      <w:r w:rsidRPr="0040255B">
        <w:t>Work with suppliers on continuous improvement initiatives (Kaizen, Lean, 5S).</w:t>
      </w:r>
    </w:p>
    <w:p w14:paraId="63C42DE7" w14:textId="77777777" w:rsidR="0040255B" w:rsidRPr="0040255B" w:rsidRDefault="0040255B" w:rsidP="0040255B">
      <w:pPr>
        <w:numPr>
          <w:ilvl w:val="0"/>
          <w:numId w:val="7"/>
        </w:numPr>
      </w:pPr>
      <w:r w:rsidRPr="0040255B">
        <w:t>Train suppliers on global quality standards and client-specific expectations.</w:t>
      </w:r>
    </w:p>
    <w:p w14:paraId="7821E6EF" w14:textId="77777777" w:rsidR="0040255B" w:rsidRPr="0040255B" w:rsidRDefault="0040255B" w:rsidP="0040255B">
      <w:r w:rsidRPr="0040255B">
        <w:pict w14:anchorId="629B2E58">
          <v:rect id="_x0000_i1079" style="width:0;height:1.5pt" o:hralign="center" o:hrstd="t" o:hr="t" fillcolor="#a0a0a0" stroked="f"/>
        </w:pict>
      </w:r>
    </w:p>
    <w:p w14:paraId="47A54DDE" w14:textId="77777777" w:rsidR="0040255B" w:rsidRPr="0040255B" w:rsidRDefault="0040255B" w:rsidP="0040255B">
      <w:pPr>
        <w:rPr>
          <w:b/>
          <w:bCs/>
        </w:rPr>
      </w:pPr>
      <w:r w:rsidRPr="0040255B">
        <w:rPr>
          <w:b/>
          <w:bCs/>
        </w:rPr>
        <w:t>8. Technical Documentation &amp; Compliance</w:t>
      </w:r>
    </w:p>
    <w:p w14:paraId="2BA91EFB" w14:textId="77777777" w:rsidR="0040255B" w:rsidRPr="0040255B" w:rsidRDefault="0040255B" w:rsidP="0040255B">
      <w:pPr>
        <w:numPr>
          <w:ilvl w:val="0"/>
          <w:numId w:val="8"/>
        </w:numPr>
      </w:pPr>
      <w:r w:rsidRPr="0040255B">
        <w:t>Ensure suppliers maintain and share all required technical documentation:</w:t>
      </w:r>
    </w:p>
    <w:p w14:paraId="12165B27" w14:textId="77777777" w:rsidR="0040255B" w:rsidRPr="0040255B" w:rsidRDefault="0040255B" w:rsidP="0040255B">
      <w:pPr>
        <w:numPr>
          <w:ilvl w:val="1"/>
          <w:numId w:val="8"/>
        </w:numPr>
      </w:pPr>
      <w:r w:rsidRPr="0040255B">
        <w:t>Process Flow Diagrams</w:t>
      </w:r>
    </w:p>
    <w:p w14:paraId="7EB3A415" w14:textId="77777777" w:rsidR="0040255B" w:rsidRPr="0040255B" w:rsidRDefault="0040255B" w:rsidP="0040255B">
      <w:pPr>
        <w:numPr>
          <w:ilvl w:val="1"/>
          <w:numId w:val="8"/>
        </w:numPr>
      </w:pPr>
      <w:r w:rsidRPr="0040255B">
        <w:t>Control Plans</w:t>
      </w:r>
    </w:p>
    <w:p w14:paraId="4CAAAD51" w14:textId="77777777" w:rsidR="0040255B" w:rsidRPr="0040255B" w:rsidRDefault="0040255B" w:rsidP="0040255B">
      <w:pPr>
        <w:numPr>
          <w:ilvl w:val="1"/>
          <w:numId w:val="8"/>
        </w:numPr>
      </w:pPr>
      <w:r w:rsidRPr="0040255B">
        <w:t>PFMEA</w:t>
      </w:r>
    </w:p>
    <w:p w14:paraId="4AC7E7A6" w14:textId="77777777" w:rsidR="0040255B" w:rsidRPr="0040255B" w:rsidRDefault="0040255B" w:rsidP="0040255B">
      <w:pPr>
        <w:numPr>
          <w:ilvl w:val="1"/>
          <w:numId w:val="8"/>
        </w:numPr>
      </w:pPr>
      <w:r w:rsidRPr="0040255B">
        <w:t>Material Test Reports (MTR)</w:t>
      </w:r>
    </w:p>
    <w:p w14:paraId="720EA25E" w14:textId="77777777" w:rsidR="0040255B" w:rsidRPr="0040255B" w:rsidRDefault="0040255B" w:rsidP="0040255B">
      <w:pPr>
        <w:numPr>
          <w:ilvl w:val="1"/>
          <w:numId w:val="8"/>
        </w:numPr>
      </w:pPr>
      <w:r w:rsidRPr="0040255B">
        <w:t>Dimensional Reports</w:t>
      </w:r>
    </w:p>
    <w:p w14:paraId="3677F2E6" w14:textId="77777777" w:rsidR="0040255B" w:rsidRPr="0040255B" w:rsidRDefault="0040255B" w:rsidP="0040255B">
      <w:pPr>
        <w:numPr>
          <w:ilvl w:val="0"/>
          <w:numId w:val="8"/>
        </w:numPr>
      </w:pPr>
      <w:r w:rsidRPr="0040255B">
        <w:t>Support clients in audit trails, traceability, and compliance documentation for critical parts.</w:t>
      </w:r>
    </w:p>
    <w:p w14:paraId="32AE3A0C" w14:textId="77777777" w:rsidR="0040255B" w:rsidRPr="0040255B" w:rsidRDefault="0040255B" w:rsidP="0040255B">
      <w:r w:rsidRPr="0040255B">
        <w:pict w14:anchorId="764DD516">
          <v:rect id="_x0000_i1080" style="width:0;height:1.5pt" o:hralign="center" o:hrstd="t" o:hr="t" fillcolor="#a0a0a0" stroked="f"/>
        </w:pict>
      </w:r>
    </w:p>
    <w:p w14:paraId="60F5A5B0" w14:textId="77777777" w:rsidR="0040255B" w:rsidRPr="0040255B" w:rsidRDefault="0040255B" w:rsidP="0040255B">
      <w:pPr>
        <w:rPr>
          <w:b/>
          <w:bCs/>
        </w:rPr>
      </w:pPr>
      <w:r w:rsidRPr="0040255B">
        <w:rPr>
          <w:b/>
          <w:bCs/>
        </w:rPr>
        <w:t>9. After-Sales &amp; Warranty Support (Optional)</w:t>
      </w:r>
    </w:p>
    <w:p w14:paraId="4AE24E24" w14:textId="77777777" w:rsidR="0040255B" w:rsidRPr="0040255B" w:rsidRDefault="0040255B" w:rsidP="0040255B">
      <w:pPr>
        <w:numPr>
          <w:ilvl w:val="0"/>
          <w:numId w:val="9"/>
        </w:numPr>
      </w:pPr>
      <w:r w:rsidRPr="0040255B">
        <w:t>Facilitate resolution of warranty claims or rejections.</w:t>
      </w:r>
    </w:p>
    <w:p w14:paraId="66DCA8EC" w14:textId="77777777" w:rsidR="0040255B" w:rsidRPr="0040255B" w:rsidRDefault="0040255B" w:rsidP="0040255B">
      <w:pPr>
        <w:numPr>
          <w:ilvl w:val="0"/>
          <w:numId w:val="9"/>
        </w:numPr>
      </w:pPr>
      <w:r w:rsidRPr="0040255B">
        <w:t>Coordinate return logistics, investigation, and closure reports.</w:t>
      </w:r>
    </w:p>
    <w:p w14:paraId="6B1C7776" w14:textId="77777777" w:rsidR="006D4968" w:rsidRDefault="006D4968"/>
    <w:sectPr w:rsidR="006D4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340E"/>
    <w:multiLevelType w:val="multilevel"/>
    <w:tmpl w:val="6F10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E5F47"/>
    <w:multiLevelType w:val="multilevel"/>
    <w:tmpl w:val="058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87331"/>
    <w:multiLevelType w:val="multilevel"/>
    <w:tmpl w:val="EDA4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F6139"/>
    <w:multiLevelType w:val="multilevel"/>
    <w:tmpl w:val="0AF2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82293"/>
    <w:multiLevelType w:val="multilevel"/>
    <w:tmpl w:val="3CAC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43EE2"/>
    <w:multiLevelType w:val="multilevel"/>
    <w:tmpl w:val="51E4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87A5F"/>
    <w:multiLevelType w:val="multilevel"/>
    <w:tmpl w:val="DF6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6501D"/>
    <w:multiLevelType w:val="multilevel"/>
    <w:tmpl w:val="60F0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35478"/>
    <w:multiLevelType w:val="multilevel"/>
    <w:tmpl w:val="8406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187268">
    <w:abstractNumId w:val="7"/>
  </w:num>
  <w:num w:numId="2" w16cid:durableId="302009850">
    <w:abstractNumId w:val="6"/>
  </w:num>
  <w:num w:numId="3" w16cid:durableId="1397819898">
    <w:abstractNumId w:val="1"/>
  </w:num>
  <w:num w:numId="4" w16cid:durableId="903756850">
    <w:abstractNumId w:val="8"/>
  </w:num>
  <w:num w:numId="5" w16cid:durableId="1629969780">
    <w:abstractNumId w:val="5"/>
  </w:num>
  <w:num w:numId="6" w16cid:durableId="2110195839">
    <w:abstractNumId w:val="4"/>
  </w:num>
  <w:num w:numId="7" w16cid:durableId="693187255">
    <w:abstractNumId w:val="0"/>
  </w:num>
  <w:num w:numId="8" w16cid:durableId="392044781">
    <w:abstractNumId w:val="2"/>
  </w:num>
  <w:num w:numId="9" w16cid:durableId="188718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5B"/>
    <w:rsid w:val="00344316"/>
    <w:rsid w:val="0040255B"/>
    <w:rsid w:val="006D4968"/>
    <w:rsid w:val="007D7DCF"/>
    <w:rsid w:val="009B522C"/>
    <w:rsid w:val="00F6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51C4"/>
  <w15:chartTrackingRefBased/>
  <w15:docId w15:val="{44E2EDE9-7040-45AD-88BC-84E0549C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5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nihar neerukonda</dc:creator>
  <cp:keywords/>
  <dc:description/>
  <cp:lastModifiedBy>nihar neerukonda</cp:lastModifiedBy>
  <cp:revision>2</cp:revision>
  <dcterms:created xsi:type="dcterms:W3CDTF">2025-05-01T05:36:00Z</dcterms:created>
  <dcterms:modified xsi:type="dcterms:W3CDTF">2025-05-01T05:40:00Z</dcterms:modified>
</cp:coreProperties>
</file>